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65" w:rsidRPr="00120365" w:rsidRDefault="00120365" w:rsidP="00120365">
      <w:pPr>
        <w:pBdr>
          <w:top w:val="single" w:sz="6" w:space="4" w:color="EE5734"/>
        </w:pBdr>
        <w:spacing w:after="190" w:line="326" w:lineRule="atLeast"/>
        <w:rPr>
          <w:rFonts w:ascii="Arial" w:eastAsia="Times New Roman" w:hAnsi="Arial" w:cs="Arial"/>
          <w:b/>
          <w:bCs/>
          <w:color w:val="4D4D4D"/>
          <w:sz w:val="33"/>
          <w:szCs w:val="33"/>
          <w:lang w:eastAsia="pt-BR"/>
        </w:rPr>
      </w:pPr>
      <w:r w:rsidRPr="00120365">
        <w:rPr>
          <w:rFonts w:ascii="Arial" w:eastAsia="Times New Roman" w:hAnsi="Arial" w:cs="Arial"/>
          <w:b/>
          <w:bCs/>
          <w:color w:val="4D4D4D"/>
          <w:sz w:val="33"/>
          <w:szCs w:val="33"/>
          <w:lang w:eastAsia="pt-BR"/>
        </w:rPr>
        <w:fldChar w:fldCharType="begin"/>
      </w:r>
      <w:r w:rsidRPr="00120365">
        <w:rPr>
          <w:rFonts w:ascii="Arial" w:eastAsia="Times New Roman" w:hAnsi="Arial" w:cs="Arial"/>
          <w:b/>
          <w:bCs/>
          <w:color w:val="4D4D4D"/>
          <w:sz w:val="33"/>
          <w:szCs w:val="33"/>
          <w:lang w:eastAsia="pt-BR"/>
        </w:rPr>
        <w:instrText xml:space="preserve"> HYPERLINK "http://oglobo.globo.com/blogs/globinho/posts/2013/08/30/bienal-2013-novos-livros-para-cuca-para-estante-508682.asp" </w:instrText>
      </w:r>
      <w:r w:rsidRPr="00120365">
        <w:rPr>
          <w:rFonts w:ascii="Arial" w:eastAsia="Times New Roman" w:hAnsi="Arial" w:cs="Arial"/>
          <w:b/>
          <w:bCs/>
          <w:color w:val="4D4D4D"/>
          <w:sz w:val="33"/>
          <w:szCs w:val="33"/>
          <w:lang w:eastAsia="pt-BR"/>
        </w:rPr>
        <w:fldChar w:fldCharType="separate"/>
      </w:r>
      <w:r w:rsidRPr="00120365">
        <w:rPr>
          <w:rFonts w:ascii="Arial" w:eastAsia="Times New Roman" w:hAnsi="Arial" w:cs="Arial"/>
          <w:b/>
          <w:bCs/>
          <w:color w:val="4D4D4D"/>
          <w:sz w:val="33"/>
          <w:u w:val="single"/>
          <w:lang w:eastAsia="pt-BR"/>
        </w:rPr>
        <w:t>Bienal 2013: novos livros para a cuca e para a estante</w:t>
      </w:r>
      <w:r w:rsidRPr="00120365">
        <w:rPr>
          <w:rFonts w:ascii="Arial" w:eastAsia="Times New Roman" w:hAnsi="Arial" w:cs="Arial"/>
          <w:b/>
          <w:bCs/>
          <w:color w:val="4D4D4D"/>
          <w:sz w:val="33"/>
          <w:szCs w:val="33"/>
          <w:lang w:eastAsia="pt-BR"/>
        </w:rPr>
        <w:fldChar w:fldCharType="end"/>
      </w:r>
    </w:p>
    <w:p w:rsidR="00120365" w:rsidRPr="00120365" w:rsidRDefault="00120365" w:rsidP="00120365">
      <w:pPr>
        <w:spacing w:after="0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aps/>
          <w:color w:val="000000"/>
          <w:sz w:val="15"/>
          <w:lang w:eastAsia="pt-BR"/>
        </w:rPr>
        <w:t xml:space="preserve">SIMONE </w:t>
      </w:r>
      <w:proofErr w:type="gramStart"/>
      <w:r w:rsidRPr="00120365">
        <w:rPr>
          <w:rFonts w:ascii="Arial" w:eastAsia="Times New Roman" w:hAnsi="Arial" w:cs="Arial"/>
          <w:caps/>
          <w:color w:val="000000"/>
          <w:sz w:val="15"/>
          <w:lang w:eastAsia="pt-BR"/>
        </w:rPr>
        <w:t>INTRATOR</w:t>
      </w:r>
      <w:r w:rsidRPr="00120365">
        <w:rPr>
          <w:rFonts w:ascii="Arial" w:eastAsia="Times New Roman" w:hAnsi="Arial" w:cs="Arial"/>
          <w:color w:val="2A2A2A"/>
          <w:sz w:val="14"/>
          <w:lang w:eastAsia="pt-BR"/>
        </w:rPr>
        <w:t>30.</w:t>
      </w:r>
      <w:proofErr w:type="gramEnd"/>
      <w:r w:rsidRPr="00120365">
        <w:rPr>
          <w:rFonts w:ascii="Arial" w:eastAsia="Times New Roman" w:hAnsi="Arial" w:cs="Arial"/>
          <w:color w:val="2A2A2A"/>
          <w:sz w:val="14"/>
          <w:lang w:eastAsia="pt-BR"/>
        </w:rPr>
        <w:t>8.2013</w:t>
      </w:r>
      <w:r w:rsidRPr="00120365">
        <w:rPr>
          <w:rFonts w:ascii="Arial" w:eastAsia="Times New Roman" w:hAnsi="Arial" w:cs="Arial"/>
          <w:color w:val="000000"/>
          <w:sz w:val="14"/>
          <w:lang w:eastAsia="pt-BR"/>
        </w:rPr>
        <w:t> </w:t>
      </w:r>
      <w:r w:rsidRPr="00120365">
        <w:rPr>
          <w:rFonts w:ascii="Arial" w:eastAsia="Times New Roman" w:hAnsi="Arial" w:cs="Arial"/>
          <w:color w:val="BC0000"/>
          <w:sz w:val="14"/>
          <w:lang w:eastAsia="pt-BR"/>
        </w:rPr>
        <w:t>8h30m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508682"/>
      <w:bookmarkEnd w:id="0"/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4761865" cy="6797675"/>
            <wp:effectExtent l="19050" t="0" r="635" b="0"/>
            <wp:docPr id="1" name="Imagem 1" descr="http://oglobo.globo.com/blogs/arquivos_upload/2013/08/456_2951-alt-globinhoblog-livrosbien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globo.globo.com/blogs/arquivos_upload/2013/08/456_2951-alt-globinhoblog-livrosbienal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79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Para festejar os 30 anos de Bienal do Livro do Rio, que começa nesta sexta-feira, o Globinho folheou as páginas de um monte de livros que vão estar lá nas estantes do Riocentro e escolheu títulos preciosos para vocês: tem de poesia, de ficção, de suspense, livro para quem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está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aprendendo a ler, em quadrinhos, outros mais bem-humorados, ou sobre gastronomia.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Algum desses aqui certamente vão agradar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você, quer apostar? Só perde a aposta quem não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experimentar,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não pegar no exemplar, ver a capa. Perde quem deixar o livro lá, encostado na 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estante, parado, quieto, sem abrir a página, sentir o cheiro de livro novo, espiar sobre o que a história fala. Vamos começar? 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DNA MALUQUINHO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Ziraldo, o grande homenageado deste ano da Bienal, com um espaço dedicado só para ele, lança na feira o livro "Maluquinho de família" (Globinho). Nele, nosso menino com a panela na cabeça resolve pesquisar se sua maluquice está no DNA: como eram os seus antepassados? Também eram maluquinhos? São 60 páginas de quadrinhos que contam as origens da família do Maluquinho, com histórias sobre a infância de seu bisavô, a juventude de sua mãe e como seus pais se conheceram. 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PARABÉNS PRA ELE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Outro livro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maluquete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é "Adivinha que dia é hoje?", da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Editora Melhoramentos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também sobre o Menino Maluquinho, texto de Anna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Muylaert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ilustrações de Ziraldo, que faz parte de uma série de 10 títulos que será lançada até 2014 sobre a biografia do menino. No "Adivinha...", o menino vive o dia mais feliz do ano: seu aniversário. 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CORES SEM REGRAS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Um dos melhores lançamentos da Bienal fica por conta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Edições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SM com o "Chega de rosa!", de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Nathalie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Hense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Você que é menina por acaso determinou que azul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é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cor só de menino? E você aí, garotão, estabeleceu que menina só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pode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usar rosa? Afinal de contas, quem criou essas regras? Vou contar uma coisa para vocês: minha filha sempre foi uma excelente jogadora de futebol, foi dama de honra de calça comprida e tênis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All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Star e até hoje está aí quebrando convenções. Não é a única. Tem uma amiga linda como ela que também vive inovando, e são tão charmosas como todas as outras garotas. Tantas coisas podem ser diferentes quando a gente se abre ao diálogo,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né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?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SÃO TANTAS EMOÇÕES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"O lobo sentimental", de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Geoffroy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Pennart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(Brinque Book), também quis ser diferente: Lucas não conseguiu deixar seus sentimentos de lado na hora de devorar um personagem de contos de fadas. Será que, para conseguirmos o que queremos, precisamos mesmo abrir mão de nossas emoções? Nesta história, além do Lobo, tem Chapeuzinho Vermelho, a Cabra e seus cabritinhos e até os Três Porquinhos. 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O ESCULTOR E O REI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"A lenda de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", do premiado autor Tiago de Melo Andrade (Melhoramentos), para leitores jovens, conta a história de uma população que vivia em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um lugar onde não havia escolas, onde não havia livros, onde ninguém sabia ler. Só o rei que detinha todo o conhecimento. Vaidoso, ele chamou um dia o maior artesão da região,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Krasso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para que ele fizesse uma estátua de ouro maciço em sua homenagem. A estátua seria erguida na praça central.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Krasso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foi se dando conta de todos os contrastes entre as riquezas do rei e a pobreza da população e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foi,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sua sagacidade e proporcionando conhecimento ao povo, mudando essa realidade. Lindo! 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FADA DA COMILANÇA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Se vocês não conhecem Orígenes Lessa, vocês têm que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conhecer,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combinado? Ele marcou a minha infância e de algum jeito ou de outro vai marcar a sua. Orígenes nasceu em 1903 em 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São Paulo, mas viveu boa parte de sua vida no Maranhão. Uma de suas obras mais famosas é "Memórias de um cabo de vassoura", que a Global já relançou. Na Bienal, a Global relança "O sonho de </w:t>
      </w:r>
      <w:proofErr w:type="spell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Prequeté</w:t>
      </w:r>
      <w:proofErr w:type="spell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", divertido à beça: ele recebe a visita de uma fada que realiza todos os seus sonhos e lhe oferece pipoca, pé-de-moleque, pudim de laranja... Ele só não pensou em como iria comer tudo isso sozinho! </w:t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2036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POESIAS INFANTIS</w:t>
      </w:r>
    </w:p>
    <w:p w:rsidR="00120365" w:rsidRPr="00120365" w:rsidRDefault="00120365" w:rsidP="00120365">
      <w:pPr>
        <w:spacing w:after="204" w:line="272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Outro da Global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é o delicioso livro de poemas de Manoel Bandeira "Berimbau e outros poemas"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proofErr w:type="gramStart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Estão</w:t>
      </w:r>
      <w:proofErr w:type="gramEnd"/>
      <w:r w:rsidRPr="0012036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lá "Balõezinhos", "O céu", "Na rua do sabão", "Mozart no céu", "Trem de ferro", "O anel de vidro", entre outros. As ilustrações são ainda da adorável Graça Lima.</w:t>
      </w:r>
    </w:p>
    <w:p w:rsidR="008C4A7C" w:rsidRDefault="008C4A7C"/>
    <w:sectPr w:rsidR="008C4A7C" w:rsidSect="008C4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0365"/>
    <w:rsid w:val="00120365"/>
    <w:rsid w:val="008C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line">
    <w:name w:val="headline"/>
    <w:basedOn w:val="Normal"/>
    <w:rsid w:val="0012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0365"/>
    <w:rPr>
      <w:color w:val="0000FF"/>
      <w:u w:val="single"/>
    </w:rPr>
  </w:style>
  <w:style w:type="character" w:customStyle="1" w:styleId="autor">
    <w:name w:val="autor"/>
    <w:basedOn w:val="Fontepargpadro"/>
    <w:rsid w:val="00120365"/>
  </w:style>
  <w:style w:type="character" w:customStyle="1" w:styleId="date">
    <w:name w:val="date"/>
    <w:basedOn w:val="Fontepargpadro"/>
    <w:rsid w:val="00120365"/>
  </w:style>
  <w:style w:type="character" w:customStyle="1" w:styleId="apple-converted-space">
    <w:name w:val="apple-converted-space"/>
    <w:basedOn w:val="Fontepargpadro"/>
    <w:rsid w:val="00120365"/>
  </w:style>
  <w:style w:type="character" w:customStyle="1" w:styleId="time">
    <w:name w:val="time"/>
    <w:basedOn w:val="Fontepargpadro"/>
    <w:rsid w:val="00120365"/>
  </w:style>
  <w:style w:type="paragraph" w:customStyle="1" w:styleId="cntr">
    <w:name w:val="cntr"/>
    <w:basedOn w:val="Normal"/>
    <w:rsid w:val="0012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0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036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196">
          <w:marLeft w:val="0"/>
          <w:marRight w:val="0"/>
          <w:marTop w:val="0"/>
          <w:marBottom w:val="0"/>
          <w:divBdr>
            <w:top w:val="single" w:sz="6" w:space="3" w:color="EE5734"/>
            <w:left w:val="single" w:sz="6" w:space="4" w:color="EE5734"/>
            <w:bottom w:val="none" w:sz="0" w:space="0" w:color="auto"/>
            <w:right w:val="none" w:sz="0" w:space="0" w:color="auto"/>
          </w:divBdr>
        </w:div>
        <w:div w:id="19355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1</cp:revision>
  <dcterms:created xsi:type="dcterms:W3CDTF">2013-09-11T20:17:00Z</dcterms:created>
  <dcterms:modified xsi:type="dcterms:W3CDTF">2013-09-11T20:17:00Z</dcterms:modified>
</cp:coreProperties>
</file>